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7A5B8" w14:textId="25D3104B" w:rsidR="0081054F" w:rsidRPr="00344E0D" w:rsidRDefault="00D7189E" w:rsidP="00B91926">
      <w:pPr>
        <w:jc w:val="center"/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D24D2C8" wp14:editId="5276EB51">
            <wp:simplePos x="0" y="0"/>
            <wp:positionH relativeFrom="margin">
              <wp:posOffset>1445387</wp:posOffset>
            </wp:positionH>
            <wp:positionV relativeFrom="margin">
              <wp:posOffset>-541227</wp:posOffset>
            </wp:positionV>
            <wp:extent cx="2881423" cy="679581"/>
            <wp:effectExtent l="0" t="0" r="1905" b="6350"/>
            <wp:wrapSquare wrapText="bothSides"/>
            <wp:docPr id="2" name="Picture 2" descr="A blue and red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red logo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423" cy="679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30627A" w14:textId="77777777" w:rsidR="00403686" w:rsidRDefault="00403686" w:rsidP="0081054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8AD6300" w14:textId="73EC4C19" w:rsidR="0081054F" w:rsidRPr="00D7189E" w:rsidRDefault="00B82DC1" w:rsidP="0081054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7189E">
        <w:rPr>
          <w:rFonts w:ascii="Calibri" w:hAnsi="Calibri" w:cs="Calibri"/>
          <w:b/>
          <w:bCs/>
          <w:sz w:val="22"/>
          <w:szCs w:val="22"/>
        </w:rPr>
        <w:t xml:space="preserve">Social </w:t>
      </w:r>
      <w:r w:rsidR="0081054F" w:rsidRPr="00D7189E">
        <w:rPr>
          <w:rFonts w:ascii="Calibri" w:hAnsi="Calibri" w:cs="Calibri"/>
          <w:b/>
          <w:bCs/>
          <w:sz w:val="22"/>
          <w:szCs w:val="22"/>
        </w:rPr>
        <w:t>media strategy worksheet</w:t>
      </w:r>
    </w:p>
    <w:p w14:paraId="622D278F" w14:textId="4151E427" w:rsidR="002860A7" w:rsidRPr="00D7189E" w:rsidRDefault="0081054F" w:rsidP="00B91926">
      <w:pPr>
        <w:jc w:val="center"/>
        <w:rPr>
          <w:rFonts w:ascii="Calibri" w:hAnsi="Calibri" w:cs="Calibri"/>
          <w:sz w:val="22"/>
          <w:szCs w:val="22"/>
        </w:rPr>
      </w:pPr>
      <w:r w:rsidRPr="00D7189E">
        <w:rPr>
          <w:rFonts w:ascii="Calibri" w:hAnsi="Calibri" w:cs="Calibri"/>
          <w:sz w:val="22"/>
          <w:szCs w:val="22"/>
        </w:rPr>
        <w:t xml:space="preserve">Date updated: </w:t>
      </w:r>
    </w:p>
    <w:p w14:paraId="160AABA5" w14:textId="77777777" w:rsidR="002860A7" w:rsidRPr="00D7189E" w:rsidRDefault="002860A7" w:rsidP="0081054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BEA163F" w14:textId="7BA13E9F" w:rsidR="005654B0" w:rsidRPr="00D7189E" w:rsidRDefault="005654B0" w:rsidP="005654B0">
      <w:pPr>
        <w:rPr>
          <w:rFonts w:ascii="Calibri" w:hAnsi="Calibri" w:cs="Calibri"/>
          <w:b/>
          <w:bCs/>
          <w:sz w:val="22"/>
          <w:szCs w:val="22"/>
        </w:rPr>
      </w:pPr>
      <w:r w:rsidRPr="00D7189E">
        <w:rPr>
          <w:rFonts w:ascii="Calibri" w:hAnsi="Calibri" w:cs="Calibri"/>
          <w:b/>
          <w:bCs/>
          <w:sz w:val="22"/>
          <w:szCs w:val="22"/>
        </w:rPr>
        <w:t xml:space="preserve">Please fill out the following sections and submit the completed form to the </w:t>
      </w:r>
      <w:r w:rsidR="00D7189E">
        <w:rPr>
          <w:rFonts w:ascii="Calibri" w:hAnsi="Calibri" w:cs="Calibri"/>
          <w:b/>
          <w:bCs/>
          <w:sz w:val="22"/>
          <w:szCs w:val="22"/>
        </w:rPr>
        <w:t>Marketing and Communications</w:t>
      </w:r>
      <w:r w:rsidRPr="00D7189E">
        <w:rPr>
          <w:rFonts w:ascii="Calibri" w:hAnsi="Calibri" w:cs="Calibri"/>
          <w:b/>
          <w:bCs/>
          <w:sz w:val="22"/>
          <w:szCs w:val="22"/>
        </w:rPr>
        <w:t xml:space="preserve"> social media team at </w:t>
      </w:r>
      <w:hyperlink r:id="rId7" w:history="1">
        <w:r w:rsidR="00D7189E" w:rsidRPr="00D7189E">
          <w:rPr>
            <w:rStyle w:val="Hyperlink"/>
            <w:rFonts w:ascii="Calibri" w:hAnsi="Calibri" w:cs="Calibri"/>
            <w:b/>
            <w:bCs/>
          </w:rPr>
          <w:t>social@email.arizona.edu</w:t>
        </w:r>
      </w:hyperlink>
      <w:r w:rsidR="00D7189E" w:rsidRPr="00D7189E">
        <w:rPr>
          <w:rFonts w:ascii="Calibri" w:hAnsi="Calibri" w:cs="Calibri"/>
          <w:b/>
          <w:bCs/>
        </w:rPr>
        <w:t>.</w:t>
      </w:r>
      <w:r w:rsidR="00D7189E">
        <w:rPr>
          <w:rFonts w:ascii="Calibri" w:hAnsi="Calibri" w:cs="Calibri"/>
        </w:rPr>
        <w:t xml:space="preserve"> </w:t>
      </w:r>
      <w:r w:rsidRPr="00D7189E">
        <w:rPr>
          <w:rFonts w:ascii="Calibri" w:hAnsi="Calibri" w:cs="Calibri"/>
          <w:b/>
          <w:bCs/>
          <w:sz w:val="22"/>
          <w:szCs w:val="22"/>
        </w:rPr>
        <w:t xml:space="preserve">This worksheet should be updated anytime there are staff changes, and at the beginning of each fiscal year. </w:t>
      </w:r>
    </w:p>
    <w:p w14:paraId="7E641CD0" w14:textId="77777777" w:rsidR="005654B0" w:rsidRPr="00D7189E" w:rsidRDefault="005654B0" w:rsidP="005654B0">
      <w:pPr>
        <w:rPr>
          <w:rFonts w:ascii="Calibri" w:hAnsi="Calibri" w:cs="Calibri"/>
          <w:b/>
          <w:bCs/>
          <w:sz w:val="22"/>
          <w:szCs w:val="22"/>
        </w:rPr>
      </w:pPr>
    </w:p>
    <w:p w14:paraId="61B26506" w14:textId="77777777" w:rsidR="005654B0" w:rsidRPr="00D7189E" w:rsidRDefault="005654B0" w:rsidP="005654B0">
      <w:pPr>
        <w:rPr>
          <w:rFonts w:ascii="Calibri" w:hAnsi="Calibri" w:cs="Calibri"/>
          <w:sz w:val="22"/>
          <w:szCs w:val="22"/>
        </w:rPr>
      </w:pPr>
      <w:r w:rsidRPr="00D7189E">
        <w:rPr>
          <w:rFonts w:ascii="Calibri" w:hAnsi="Calibri" w:cs="Calibri"/>
          <w:b/>
          <w:bCs/>
          <w:sz w:val="22"/>
          <w:szCs w:val="22"/>
        </w:rPr>
        <w:t xml:space="preserve">Area: </w:t>
      </w:r>
      <w:r w:rsidRPr="00D7189E">
        <w:rPr>
          <w:rFonts w:ascii="Calibri" w:hAnsi="Calibri" w:cs="Calibri"/>
          <w:sz w:val="22"/>
          <w:szCs w:val="22"/>
        </w:rPr>
        <w:t xml:space="preserve">What college, department or service unit will this/these social media account(s) represent? </w:t>
      </w:r>
    </w:p>
    <w:p w14:paraId="13DA94FD" w14:textId="77777777" w:rsidR="005654B0" w:rsidRPr="00D7189E" w:rsidRDefault="005654B0" w:rsidP="005654B0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654B0" w:rsidRPr="00D7189E" w14:paraId="61898651" w14:textId="77777777" w:rsidTr="00835E28">
        <w:trPr>
          <w:trHeight w:val="368"/>
        </w:trPr>
        <w:tc>
          <w:tcPr>
            <w:tcW w:w="9350" w:type="dxa"/>
          </w:tcPr>
          <w:p w14:paraId="43926069" w14:textId="0815590F" w:rsidR="005654B0" w:rsidRPr="00D7189E" w:rsidRDefault="005654B0" w:rsidP="00835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3F2BA06" w14:textId="77777777" w:rsidR="005654B0" w:rsidRPr="00D7189E" w:rsidRDefault="005654B0" w:rsidP="005654B0">
      <w:pPr>
        <w:rPr>
          <w:rFonts w:ascii="Calibri" w:hAnsi="Calibri" w:cs="Calibri"/>
          <w:sz w:val="22"/>
          <w:szCs w:val="22"/>
        </w:rPr>
      </w:pPr>
    </w:p>
    <w:p w14:paraId="41D767E6" w14:textId="1A3EC4DB" w:rsidR="005654B0" w:rsidRPr="00D7189E" w:rsidRDefault="005654B0" w:rsidP="005654B0">
      <w:pPr>
        <w:rPr>
          <w:rFonts w:ascii="Calibri" w:hAnsi="Calibri" w:cs="Calibri"/>
          <w:sz w:val="22"/>
          <w:szCs w:val="22"/>
        </w:rPr>
      </w:pPr>
      <w:r w:rsidRPr="00D7189E">
        <w:rPr>
          <w:rFonts w:ascii="Calibri" w:hAnsi="Calibri" w:cs="Calibri"/>
          <w:b/>
          <w:bCs/>
          <w:sz w:val="22"/>
          <w:szCs w:val="22"/>
        </w:rPr>
        <w:t>Social Media Managers</w:t>
      </w:r>
      <w:r w:rsidRPr="00D7189E">
        <w:rPr>
          <w:rFonts w:ascii="Calibri" w:hAnsi="Calibri" w:cs="Calibri"/>
          <w:sz w:val="22"/>
          <w:szCs w:val="22"/>
        </w:rPr>
        <w:t xml:space="preserve">: Social media managers are designated full-time employees responsible for monitoring official </w:t>
      </w:r>
      <w:r w:rsidR="00D7189E">
        <w:rPr>
          <w:rFonts w:ascii="Calibri" w:hAnsi="Calibri" w:cs="Calibri"/>
          <w:sz w:val="22"/>
          <w:szCs w:val="22"/>
        </w:rPr>
        <w:t>UA</w:t>
      </w:r>
      <w:r w:rsidRPr="00D7189E">
        <w:rPr>
          <w:rFonts w:ascii="Calibri" w:hAnsi="Calibri" w:cs="Calibri"/>
          <w:sz w:val="22"/>
          <w:szCs w:val="22"/>
        </w:rPr>
        <w:t xml:space="preserve"> social media platforms; creating content; maintaining compliance with laws, </w:t>
      </w:r>
      <w:proofErr w:type="gramStart"/>
      <w:r w:rsidRPr="00D7189E">
        <w:rPr>
          <w:rFonts w:ascii="Calibri" w:hAnsi="Calibri" w:cs="Calibri"/>
          <w:sz w:val="22"/>
          <w:szCs w:val="22"/>
        </w:rPr>
        <w:t>regulations</w:t>
      </w:r>
      <w:proofErr w:type="gramEnd"/>
      <w:r w:rsidRPr="00D7189E">
        <w:rPr>
          <w:rFonts w:ascii="Calibri" w:hAnsi="Calibri" w:cs="Calibri"/>
          <w:sz w:val="22"/>
          <w:szCs w:val="22"/>
        </w:rPr>
        <w:t xml:space="preserve"> and policies; and overseeing others who help with day-to-day social media management. </w:t>
      </w:r>
    </w:p>
    <w:p w14:paraId="7FB9B5CC" w14:textId="77777777" w:rsidR="005654B0" w:rsidRPr="00D7189E" w:rsidRDefault="005654B0" w:rsidP="005654B0">
      <w:pPr>
        <w:rPr>
          <w:rFonts w:ascii="Calibri" w:hAnsi="Calibri" w:cs="Calibri"/>
          <w:sz w:val="22"/>
          <w:szCs w:val="22"/>
        </w:rPr>
      </w:pPr>
    </w:p>
    <w:p w14:paraId="12804BBF" w14:textId="77777777" w:rsidR="005654B0" w:rsidRPr="00D7189E" w:rsidRDefault="005654B0" w:rsidP="005654B0">
      <w:pPr>
        <w:rPr>
          <w:rFonts w:ascii="Calibri" w:hAnsi="Calibri" w:cs="Calibri"/>
          <w:sz w:val="22"/>
          <w:szCs w:val="22"/>
        </w:rPr>
      </w:pPr>
      <w:r w:rsidRPr="00D7189E">
        <w:rPr>
          <w:rFonts w:ascii="Calibri" w:hAnsi="Calibri" w:cs="Calibri"/>
          <w:sz w:val="22"/>
          <w:szCs w:val="22"/>
        </w:rPr>
        <w:t xml:space="preserve">List name(s), </w:t>
      </w:r>
      <w:proofErr w:type="gramStart"/>
      <w:r w:rsidRPr="00D7189E">
        <w:rPr>
          <w:rFonts w:ascii="Calibri" w:hAnsi="Calibri" w:cs="Calibri"/>
          <w:sz w:val="22"/>
          <w:szCs w:val="22"/>
        </w:rPr>
        <w:t>title</w:t>
      </w:r>
      <w:proofErr w:type="gramEnd"/>
      <w:r w:rsidRPr="00D7189E">
        <w:rPr>
          <w:rFonts w:ascii="Calibri" w:hAnsi="Calibri" w:cs="Calibri"/>
          <w:sz w:val="22"/>
          <w:szCs w:val="22"/>
        </w:rPr>
        <w:t xml:space="preserve"> and email address(es) of the designated social media managers.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780"/>
        <w:gridCol w:w="2785"/>
      </w:tblGrid>
      <w:tr w:rsidR="005654B0" w:rsidRPr="00D7189E" w14:paraId="57C12B25" w14:textId="77777777" w:rsidTr="00835E28">
        <w:tc>
          <w:tcPr>
            <w:tcW w:w="2785" w:type="dxa"/>
          </w:tcPr>
          <w:p w14:paraId="5EE6A2F2" w14:textId="36063FC2" w:rsidR="005654B0" w:rsidRPr="00D7189E" w:rsidRDefault="005654B0" w:rsidP="00835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5105FF78" w14:textId="5166762B" w:rsidR="005654B0" w:rsidRPr="00D7189E" w:rsidRDefault="005654B0" w:rsidP="00835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85" w:type="dxa"/>
          </w:tcPr>
          <w:p w14:paraId="6E268B76" w14:textId="65E1F067" w:rsidR="005654B0" w:rsidRPr="00D7189E" w:rsidRDefault="005654B0" w:rsidP="00835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54B0" w:rsidRPr="00D7189E" w14:paraId="77535A00" w14:textId="77777777" w:rsidTr="00835E28">
        <w:tc>
          <w:tcPr>
            <w:tcW w:w="2785" w:type="dxa"/>
          </w:tcPr>
          <w:p w14:paraId="28A11F42" w14:textId="2E79963B" w:rsidR="005654B0" w:rsidRPr="00D7189E" w:rsidRDefault="005654B0" w:rsidP="00835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4838E145" w14:textId="62D0232A" w:rsidR="005654B0" w:rsidRPr="00D7189E" w:rsidRDefault="005654B0" w:rsidP="00835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85" w:type="dxa"/>
          </w:tcPr>
          <w:p w14:paraId="4926FA0B" w14:textId="27D079B5" w:rsidR="005654B0" w:rsidRPr="00D7189E" w:rsidRDefault="005654B0" w:rsidP="00835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54B0" w:rsidRPr="00D7189E" w14:paraId="68D38B5B" w14:textId="77777777" w:rsidTr="00835E28">
        <w:tc>
          <w:tcPr>
            <w:tcW w:w="2785" w:type="dxa"/>
          </w:tcPr>
          <w:p w14:paraId="2355E7CC" w14:textId="77777777" w:rsidR="005654B0" w:rsidRPr="00D7189E" w:rsidRDefault="005654B0" w:rsidP="00835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1AA408C" w14:textId="77777777" w:rsidR="005654B0" w:rsidRPr="00D7189E" w:rsidRDefault="005654B0" w:rsidP="00835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85" w:type="dxa"/>
          </w:tcPr>
          <w:p w14:paraId="6B7B009E" w14:textId="77777777" w:rsidR="005654B0" w:rsidRPr="00D7189E" w:rsidRDefault="005654B0" w:rsidP="00835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3B0A251" w14:textId="77777777" w:rsidR="005654B0" w:rsidRPr="00D7189E" w:rsidRDefault="005654B0" w:rsidP="005654B0">
      <w:pPr>
        <w:rPr>
          <w:rFonts w:ascii="Calibri" w:hAnsi="Calibri" w:cs="Calibri"/>
          <w:b/>
          <w:bCs/>
          <w:sz w:val="22"/>
          <w:szCs w:val="22"/>
        </w:rPr>
      </w:pPr>
    </w:p>
    <w:p w14:paraId="3A4FE20E" w14:textId="7512B390" w:rsidR="005654B0" w:rsidRPr="00D7189E" w:rsidRDefault="005654B0" w:rsidP="005654B0">
      <w:pPr>
        <w:rPr>
          <w:rFonts w:ascii="Calibri" w:hAnsi="Calibri" w:cs="Calibri"/>
          <w:sz w:val="22"/>
          <w:szCs w:val="22"/>
        </w:rPr>
      </w:pPr>
      <w:r w:rsidRPr="00D7189E">
        <w:rPr>
          <w:rFonts w:ascii="Calibri" w:hAnsi="Calibri" w:cs="Calibri"/>
          <w:b/>
          <w:bCs/>
          <w:sz w:val="22"/>
          <w:szCs w:val="22"/>
        </w:rPr>
        <w:t>Social Media Moderators:</w:t>
      </w:r>
      <w:r w:rsidRPr="00D7189E">
        <w:rPr>
          <w:rFonts w:ascii="Calibri" w:hAnsi="Calibri" w:cs="Calibri"/>
          <w:sz w:val="22"/>
          <w:szCs w:val="22"/>
        </w:rPr>
        <w:t xml:space="preserve"> Social media moderators are additional student interns, graduate assistants or full-time employees or staff who assist social media managers in the day-to-day oversight of social media management. </w:t>
      </w:r>
    </w:p>
    <w:p w14:paraId="25A00AC1" w14:textId="77777777" w:rsidR="005654B0" w:rsidRPr="00D7189E" w:rsidRDefault="005654B0" w:rsidP="005654B0">
      <w:pPr>
        <w:rPr>
          <w:rFonts w:ascii="Calibri" w:hAnsi="Calibri" w:cs="Calibri"/>
          <w:sz w:val="22"/>
          <w:szCs w:val="22"/>
        </w:rPr>
      </w:pPr>
    </w:p>
    <w:p w14:paraId="07C95586" w14:textId="77777777" w:rsidR="005654B0" w:rsidRPr="00D7189E" w:rsidRDefault="005654B0" w:rsidP="005654B0">
      <w:pPr>
        <w:rPr>
          <w:rFonts w:ascii="Calibri" w:hAnsi="Calibri" w:cs="Calibri"/>
          <w:sz w:val="22"/>
          <w:szCs w:val="22"/>
        </w:rPr>
      </w:pPr>
      <w:r w:rsidRPr="00D7189E">
        <w:rPr>
          <w:rFonts w:ascii="Calibri" w:hAnsi="Calibri" w:cs="Calibri"/>
          <w:sz w:val="22"/>
          <w:szCs w:val="22"/>
        </w:rPr>
        <w:t xml:space="preserve">List name(s), </w:t>
      </w:r>
      <w:proofErr w:type="gramStart"/>
      <w:r w:rsidRPr="00D7189E">
        <w:rPr>
          <w:rFonts w:ascii="Calibri" w:hAnsi="Calibri" w:cs="Calibri"/>
          <w:sz w:val="22"/>
          <w:szCs w:val="22"/>
        </w:rPr>
        <w:t>title</w:t>
      </w:r>
      <w:proofErr w:type="gramEnd"/>
      <w:r w:rsidRPr="00D7189E">
        <w:rPr>
          <w:rFonts w:ascii="Calibri" w:hAnsi="Calibri" w:cs="Calibri"/>
          <w:sz w:val="22"/>
          <w:szCs w:val="22"/>
        </w:rPr>
        <w:t xml:space="preserve"> and email addresses of the designated social media moderators.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780"/>
        <w:gridCol w:w="2785"/>
      </w:tblGrid>
      <w:tr w:rsidR="005654B0" w:rsidRPr="00D7189E" w14:paraId="7E866420" w14:textId="77777777" w:rsidTr="00835E28">
        <w:tc>
          <w:tcPr>
            <w:tcW w:w="2785" w:type="dxa"/>
          </w:tcPr>
          <w:p w14:paraId="51E2AD20" w14:textId="09852084" w:rsidR="005654B0" w:rsidRPr="00D7189E" w:rsidRDefault="005654B0" w:rsidP="00835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00188E5A" w14:textId="7E0F5527" w:rsidR="005654B0" w:rsidRPr="00D7189E" w:rsidRDefault="005654B0" w:rsidP="00835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85" w:type="dxa"/>
          </w:tcPr>
          <w:p w14:paraId="4919D17C" w14:textId="2D42A43E" w:rsidR="005654B0" w:rsidRPr="00D7189E" w:rsidRDefault="005654B0" w:rsidP="00835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54B0" w:rsidRPr="00D7189E" w14:paraId="3EC80B4C" w14:textId="77777777" w:rsidTr="00835E28">
        <w:tc>
          <w:tcPr>
            <w:tcW w:w="2785" w:type="dxa"/>
          </w:tcPr>
          <w:p w14:paraId="04BC248D" w14:textId="6A57DC5F" w:rsidR="005654B0" w:rsidRPr="00D7189E" w:rsidRDefault="005654B0" w:rsidP="00835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40D2F1B1" w14:textId="47AE2006" w:rsidR="005654B0" w:rsidRPr="00D7189E" w:rsidRDefault="005654B0" w:rsidP="00835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85" w:type="dxa"/>
          </w:tcPr>
          <w:p w14:paraId="778EDD2D" w14:textId="70A3A7BA" w:rsidR="005654B0" w:rsidRPr="00D7189E" w:rsidRDefault="005654B0" w:rsidP="00835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54B0" w:rsidRPr="00D7189E" w14:paraId="340DD67E" w14:textId="77777777" w:rsidTr="00835E28">
        <w:tc>
          <w:tcPr>
            <w:tcW w:w="2785" w:type="dxa"/>
          </w:tcPr>
          <w:p w14:paraId="01B62834" w14:textId="77777777" w:rsidR="005654B0" w:rsidRPr="00D7189E" w:rsidRDefault="005654B0" w:rsidP="00835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44310312" w14:textId="77777777" w:rsidR="005654B0" w:rsidRPr="00D7189E" w:rsidRDefault="005654B0" w:rsidP="00835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85" w:type="dxa"/>
          </w:tcPr>
          <w:p w14:paraId="274F9B84" w14:textId="77777777" w:rsidR="005654B0" w:rsidRPr="00D7189E" w:rsidRDefault="005654B0" w:rsidP="00835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54B0" w:rsidRPr="00D7189E" w14:paraId="6DB1CB40" w14:textId="77777777" w:rsidTr="00835E28">
        <w:tc>
          <w:tcPr>
            <w:tcW w:w="2785" w:type="dxa"/>
          </w:tcPr>
          <w:p w14:paraId="2BF046FD" w14:textId="77777777" w:rsidR="005654B0" w:rsidRPr="00D7189E" w:rsidRDefault="005654B0" w:rsidP="00835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BE018A6" w14:textId="77777777" w:rsidR="005654B0" w:rsidRPr="00D7189E" w:rsidRDefault="005654B0" w:rsidP="00835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85" w:type="dxa"/>
          </w:tcPr>
          <w:p w14:paraId="1F1E6FC0" w14:textId="77777777" w:rsidR="005654B0" w:rsidRPr="00D7189E" w:rsidRDefault="005654B0" w:rsidP="00835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B663781" w14:textId="77777777" w:rsidR="005654B0" w:rsidRPr="00D7189E" w:rsidRDefault="005654B0" w:rsidP="005654B0">
      <w:pPr>
        <w:rPr>
          <w:rFonts w:ascii="Calibri" w:hAnsi="Calibri" w:cs="Calibri"/>
          <w:sz w:val="22"/>
          <w:szCs w:val="22"/>
        </w:rPr>
      </w:pPr>
    </w:p>
    <w:p w14:paraId="3B6C21FC" w14:textId="77777777" w:rsidR="005654B0" w:rsidRPr="00D7189E" w:rsidRDefault="005654B0" w:rsidP="005654B0">
      <w:pPr>
        <w:rPr>
          <w:rFonts w:ascii="Calibri" w:hAnsi="Calibri" w:cs="Calibri"/>
          <w:sz w:val="22"/>
          <w:szCs w:val="22"/>
        </w:rPr>
      </w:pPr>
      <w:r w:rsidRPr="00D7189E">
        <w:rPr>
          <w:rFonts w:ascii="Calibri" w:hAnsi="Calibri" w:cs="Calibri"/>
          <w:b/>
          <w:bCs/>
          <w:sz w:val="22"/>
          <w:szCs w:val="22"/>
        </w:rPr>
        <w:t xml:space="preserve">Goals: </w:t>
      </w:r>
      <w:r w:rsidRPr="00D7189E">
        <w:rPr>
          <w:rFonts w:ascii="Calibri" w:hAnsi="Calibri" w:cs="Calibri"/>
          <w:sz w:val="22"/>
          <w:szCs w:val="22"/>
        </w:rPr>
        <w:t>List two-three goals you will accomplish utilizing social media. Things to consider:</w:t>
      </w:r>
    </w:p>
    <w:p w14:paraId="3E609D62" w14:textId="77777777" w:rsidR="005654B0" w:rsidRPr="00D7189E" w:rsidRDefault="005654B0" w:rsidP="005654B0">
      <w:pPr>
        <w:pStyle w:val="ListParagraph"/>
        <w:numPr>
          <w:ilvl w:val="0"/>
          <w:numId w:val="14"/>
        </w:numPr>
        <w:rPr>
          <w:rFonts w:ascii="Calibri" w:hAnsi="Calibri" w:cs="Calibri"/>
          <w:b/>
          <w:bCs/>
          <w:sz w:val="22"/>
          <w:szCs w:val="22"/>
        </w:rPr>
      </w:pPr>
      <w:r w:rsidRPr="00D7189E">
        <w:rPr>
          <w:rFonts w:ascii="Calibri" w:hAnsi="Calibri" w:cs="Calibri"/>
          <w:sz w:val="22"/>
          <w:szCs w:val="22"/>
        </w:rPr>
        <w:t xml:space="preserve">How does the proposed social media presence tie into your overall communications strategy within your department, </w:t>
      </w:r>
      <w:proofErr w:type="gramStart"/>
      <w:r w:rsidRPr="00D7189E">
        <w:rPr>
          <w:rFonts w:ascii="Calibri" w:hAnsi="Calibri" w:cs="Calibri"/>
          <w:sz w:val="22"/>
          <w:szCs w:val="22"/>
        </w:rPr>
        <w:t>college</w:t>
      </w:r>
      <w:proofErr w:type="gramEnd"/>
      <w:r w:rsidRPr="00D7189E">
        <w:rPr>
          <w:rFonts w:ascii="Calibri" w:hAnsi="Calibri" w:cs="Calibri"/>
          <w:sz w:val="22"/>
          <w:szCs w:val="22"/>
        </w:rPr>
        <w:t xml:space="preserve"> or service unit?</w:t>
      </w:r>
    </w:p>
    <w:p w14:paraId="1B829477" w14:textId="77777777" w:rsidR="005654B0" w:rsidRPr="00D7189E" w:rsidRDefault="005654B0" w:rsidP="005654B0">
      <w:pPr>
        <w:pStyle w:val="ListParagraph"/>
        <w:numPr>
          <w:ilvl w:val="0"/>
          <w:numId w:val="14"/>
        </w:numPr>
        <w:rPr>
          <w:rFonts w:ascii="Calibri" w:hAnsi="Calibri" w:cs="Calibri"/>
          <w:b/>
          <w:bCs/>
          <w:sz w:val="22"/>
          <w:szCs w:val="22"/>
        </w:rPr>
      </w:pPr>
      <w:r w:rsidRPr="00D7189E">
        <w:rPr>
          <w:rFonts w:ascii="Calibri" w:hAnsi="Calibri" w:cs="Calibri"/>
          <w:sz w:val="22"/>
          <w:szCs w:val="22"/>
        </w:rPr>
        <w:t xml:space="preserve">How does this social media presence align with the goals of your college, </w:t>
      </w:r>
      <w:proofErr w:type="gramStart"/>
      <w:r w:rsidRPr="00D7189E">
        <w:rPr>
          <w:rFonts w:ascii="Calibri" w:hAnsi="Calibri" w:cs="Calibri"/>
          <w:sz w:val="22"/>
          <w:szCs w:val="22"/>
        </w:rPr>
        <w:t>department</w:t>
      </w:r>
      <w:proofErr w:type="gramEnd"/>
      <w:r w:rsidRPr="00D7189E">
        <w:rPr>
          <w:rFonts w:ascii="Calibri" w:hAnsi="Calibri" w:cs="Calibri"/>
          <w:sz w:val="22"/>
          <w:szCs w:val="22"/>
        </w:rPr>
        <w:t xml:space="preserve"> or service unit? </w:t>
      </w:r>
    </w:p>
    <w:p w14:paraId="7B86673A" w14:textId="40B5B029" w:rsidR="005654B0" w:rsidRDefault="005654B0" w:rsidP="005654B0">
      <w:pPr>
        <w:pStyle w:val="ListParagraph"/>
        <w:numPr>
          <w:ilvl w:val="0"/>
          <w:numId w:val="14"/>
        </w:numPr>
        <w:rPr>
          <w:rFonts w:ascii="Calibri" w:hAnsi="Calibri" w:cs="Calibri"/>
          <w:b/>
          <w:bCs/>
          <w:sz w:val="22"/>
          <w:szCs w:val="22"/>
        </w:rPr>
      </w:pPr>
      <w:r w:rsidRPr="00D7189E">
        <w:rPr>
          <w:rFonts w:ascii="Calibri" w:hAnsi="Calibri" w:cs="Calibri"/>
          <w:sz w:val="22"/>
          <w:szCs w:val="22"/>
        </w:rPr>
        <w:t xml:space="preserve">How does this social media presence differ from the website, marketing and other social media efforts within your department, college or service unit and </w:t>
      </w:r>
      <w:r w:rsidR="00071F4D">
        <w:rPr>
          <w:rFonts w:ascii="Calibri" w:hAnsi="Calibri" w:cs="Calibri"/>
          <w:sz w:val="22"/>
          <w:szCs w:val="22"/>
        </w:rPr>
        <w:t>the University of Arizona as a whole.</w:t>
      </w:r>
    </w:p>
    <w:p w14:paraId="6AD51A5E" w14:textId="77777777" w:rsidR="00403686" w:rsidRPr="00D7189E" w:rsidRDefault="00403686" w:rsidP="00403686">
      <w:pPr>
        <w:pStyle w:val="ListParagraph"/>
        <w:ind w:left="360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654B0" w:rsidRPr="00D7189E" w14:paraId="73FB1D54" w14:textId="77777777" w:rsidTr="00835E28">
        <w:tc>
          <w:tcPr>
            <w:tcW w:w="9350" w:type="dxa"/>
          </w:tcPr>
          <w:p w14:paraId="7CBAD37D" w14:textId="58CF406C" w:rsidR="005654B0" w:rsidRPr="00D7189E" w:rsidRDefault="005654B0" w:rsidP="00835E2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1E757E9" w14:textId="432455F8" w:rsidR="005654B0" w:rsidRPr="00D7189E" w:rsidRDefault="005654B0" w:rsidP="00835E2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402DA24" w14:textId="5C77891E" w:rsidR="005654B0" w:rsidRPr="00D7189E" w:rsidRDefault="005654B0" w:rsidP="00835E2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29C7D57" w14:textId="78817115" w:rsidR="005654B0" w:rsidRPr="00D7189E" w:rsidRDefault="005654B0" w:rsidP="00835E2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8DC23D9" w14:textId="505800FD" w:rsidR="005654B0" w:rsidRPr="00D7189E" w:rsidRDefault="005654B0" w:rsidP="00835E2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B2ADCD9" w14:textId="77777777" w:rsidR="005654B0" w:rsidRPr="00D7189E" w:rsidRDefault="005654B0" w:rsidP="00835E2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6505C8C" w14:textId="77777777" w:rsidR="005654B0" w:rsidRPr="00D7189E" w:rsidRDefault="005654B0" w:rsidP="00835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77C3723" w14:textId="6C328CBD" w:rsidR="005654B0" w:rsidRPr="00D7189E" w:rsidRDefault="005654B0" w:rsidP="005654B0">
      <w:pPr>
        <w:rPr>
          <w:rFonts w:ascii="Calibri" w:hAnsi="Calibri" w:cs="Calibri"/>
          <w:sz w:val="22"/>
          <w:szCs w:val="22"/>
        </w:rPr>
      </w:pPr>
      <w:r w:rsidRPr="00D7189E">
        <w:rPr>
          <w:rFonts w:ascii="Calibri" w:hAnsi="Calibri" w:cs="Calibri"/>
          <w:b/>
          <w:bCs/>
          <w:sz w:val="22"/>
          <w:szCs w:val="22"/>
        </w:rPr>
        <w:lastRenderedPageBreak/>
        <w:t>Channel</w:t>
      </w:r>
      <w:r w:rsidR="00FC282D">
        <w:rPr>
          <w:rFonts w:ascii="Calibri" w:hAnsi="Calibri" w:cs="Calibri"/>
          <w:b/>
          <w:bCs/>
          <w:sz w:val="22"/>
          <w:szCs w:val="22"/>
        </w:rPr>
        <w:t>s</w:t>
      </w:r>
      <w:r w:rsidRPr="00D7189E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D7189E">
        <w:rPr>
          <w:rFonts w:ascii="Calibri" w:hAnsi="Calibri" w:cs="Calibri"/>
          <w:sz w:val="22"/>
          <w:szCs w:val="22"/>
        </w:rPr>
        <w:t xml:space="preserve">Identify the channel(s) that your college, </w:t>
      </w:r>
      <w:proofErr w:type="gramStart"/>
      <w:r w:rsidRPr="00D7189E">
        <w:rPr>
          <w:rFonts w:ascii="Calibri" w:hAnsi="Calibri" w:cs="Calibri"/>
          <w:sz w:val="22"/>
          <w:szCs w:val="22"/>
        </w:rPr>
        <w:t>department</w:t>
      </w:r>
      <w:proofErr w:type="gramEnd"/>
      <w:r w:rsidRPr="00D7189E">
        <w:rPr>
          <w:rFonts w:ascii="Calibri" w:hAnsi="Calibri" w:cs="Calibri"/>
          <w:sz w:val="22"/>
          <w:szCs w:val="22"/>
        </w:rPr>
        <w:t xml:space="preserve"> or service unit wants to implement.</w:t>
      </w:r>
    </w:p>
    <w:p w14:paraId="435BE373" w14:textId="77777777" w:rsidR="005654B0" w:rsidRPr="00D7189E" w:rsidRDefault="005654B0" w:rsidP="005654B0">
      <w:pPr>
        <w:rPr>
          <w:rFonts w:ascii="Calibri" w:hAnsi="Calibri" w:cs="Calibri"/>
          <w:sz w:val="22"/>
          <w:szCs w:val="22"/>
        </w:rPr>
      </w:pPr>
      <w:r w:rsidRPr="00D7189E">
        <w:rPr>
          <w:rFonts w:ascii="Calibri" w:hAnsi="Calibri" w:cs="Calibri"/>
          <w:sz w:val="22"/>
          <w:szCs w:val="22"/>
        </w:rPr>
        <w:t xml:space="preserve">The following options are supported: Facebook, Facebook Groups, Twitter, Instagram, </w:t>
      </w:r>
      <w:proofErr w:type="gramStart"/>
      <w:r w:rsidRPr="00D7189E">
        <w:rPr>
          <w:rFonts w:ascii="Calibri" w:hAnsi="Calibri" w:cs="Calibri"/>
          <w:sz w:val="22"/>
          <w:szCs w:val="22"/>
        </w:rPr>
        <w:t>LinkedIn</w:t>
      </w:r>
      <w:proofErr w:type="gramEnd"/>
      <w:r w:rsidRPr="00D7189E">
        <w:rPr>
          <w:rFonts w:ascii="Calibri" w:hAnsi="Calibri" w:cs="Calibri"/>
          <w:sz w:val="22"/>
          <w:szCs w:val="22"/>
        </w:rPr>
        <w:t xml:space="preserve"> and LinkedIn Groups. </w:t>
      </w:r>
    </w:p>
    <w:p w14:paraId="37319349" w14:textId="77777777" w:rsidR="005654B0" w:rsidRPr="00D7189E" w:rsidRDefault="005654B0" w:rsidP="005654B0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654B0" w:rsidRPr="00D7189E" w14:paraId="16E96B33" w14:textId="77777777" w:rsidTr="00835E28">
        <w:trPr>
          <w:trHeight w:val="368"/>
        </w:trPr>
        <w:tc>
          <w:tcPr>
            <w:tcW w:w="9350" w:type="dxa"/>
          </w:tcPr>
          <w:p w14:paraId="2450739B" w14:textId="77777777" w:rsidR="005654B0" w:rsidRDefault="005654B0" w:rsidP="00835E2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4C74E8B" w14:textId="77777777" w:rsidR="00110DC1" w:rsidRDefault="00110DC1" w:rsidP="00835E2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9343758" w14:textId="77777777" w:rsidR="00110DC1" w:rsidRDefault="00110DC1" w:rsidP="00835E2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3EC2F90" w14:textId="6D1CE96F" w:rsidR="00110DC1" w:rsidRPr="00D7189E" w:rsidRDefault="00110DC1" w:rsidP="00835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3C24CBC" w14:textId="77777777" w:rsidR="005654B0" w:rsidRPr="00D7189E" w:rsidRDefault="005654B0" w:rsidP="005654B0">
      <w:pPr>
        <w:rPr>
          <w:rFonts w:ascii="Calibri" w:hAnsi="Calibri" w:cs="Calibri"/>
          <w:sz w:val="22"/>
          <w:szCs w:val="22"/>
        </w:rPr>
      </w:pPr>
    </w:p>
    <w:p w14:paraId="4A3BD754" w14:textId="77777777" w:rsidR="00110DC1" w:rsidRDefault="00110DC1" w:rsidP="005654B0">
      <w:pPr>
        <w:rPr>
          <w:rFonts w:ascii="Calibri" w:hAnsi="Calibri" w:cs="Calibri"/>
          <w:b/>
          <w:bCs/>
          <w:sz w:val="22"/>
          <w:szCs w:val="22"/>
        </w:rPr>
      </w:pPr>
    </w:p>
    <w:p w14:paraId="20068D88" w14:textId="1E01E85C" w:rsidR="005654B0" w:rsidRDefault="005654B0" w:rsidP="005654B0">
      <w:pPr>
        <w:rPr>
          <w:rFonts w:ascii="Calibri" w:hAnsi="Calibri" w:cs="Calibri"/>
          <w:sz w:val="22"/>
          <w:szCs w:val="22"/>
        </w:rPr>
      </w:pPr>
      <w:r w:rsidRPr="00D7189E">
        <w:rPr>
          <w:rFonts w:ascii="Calibri" w:hAnsi="Calibri" w:cs="Calibri"/>
          <w:b/>
          <w:bCs/>
          <w:sz w:val="22"/>
          <w:szCs w:val="22"/>
        </w:rPr>
        <w:t xml:space="preserve">Audience: </w:t>
      </w:r>
      <w:r w:rsidR="00347FD4" w:rsidRPr="00FA5326">
        <w:rPr>
          <w:rFonts w:ascii="Calibri" w:hAnsi="Calibri" w:cs="Calibri"/>
          <w:sz w:val="22"/>
          <w:szCs w:val="22"/>
        </w:rPr>
        <w:t xml:space="preserve">Rank the following audiences in order, </w:t>
      </w:r>
      <w:r w:rsidR="00FA5326" w:rsidRPr="00FA5326">
        <w:rPr>
          <w:rFonts w:ascii="Calibri" w:hAnsi="Calibri" w:cs="Calibri"/>
          <w:sz w:val="22"/>
          <w:szCs w:val="22"/>
        </w:rPr>
        <w:t xml:space="preserve">with one being </w:t>
      </w:r>
      <w:r w:rsidR="00F4210A">
        <w:rPr>
          <w:rFonts w:ascii="Calibri" w:hAnsi="Calibri" w:cs="Calibri"/>
          <w:sz w:val="22"/>
          <w:szCs w:val="22"/>
        </w:rPr>
        <w:t xml:space="preserve">the </w:t>
      </w:r>
      <w:r w:rsidR="00FA5326" w:rsidRPr="00FA5326">
        <w:rPr>
          <w:rFonts w:ascii="Calibri" w:hAnsi="Calibri" w:cs="Calibri"/>
          <w:sz w:val="22"/>
          <w:szCs w:val="22"/>
        </w:rPr>
        <w:t>primary audience</w:t>
      </w:r>
      <w:r w:rsidR="00F4210A">
        <w:rPr>
          <w:rFonts w:ascii="Calibri" w:hAnsi="Calibri" w:cs="Calibri"/>
          <w:sz w:val="22"/>
          <w:szCs w:val="22"/>
        </w:rPr>
        <w:t xml:space="preserve"> you are targeting on social media</w:t>
      </w:r>
      <w:r w:rsidR="00FA5326" w:rsidRPr="00FA5326">
        <w:rPr>
          <w:rFonts w:ascii="Calibri" w:hAnsi="Calibri" w:cs="Calibri"/>
          <w:sz w:val="22"/>
          <w:szCs w:val="22"/>
        </w:rPr>
        <w:t xml:space="preserve">. </w:t>
      </w:r>
      <w:r w:rsidRPr="00D7189E">
        <w:rPr>
          <w:rFonts w:ascii="Calibri" w:hAnsi="Calibri" w:cs="Calibri"/>
          <w:sz w:val="22"/>
          <w:szCs w:val="22"/>
        </w:rPr>
        <w:t>For the primary audience, explain how these platforms</w:t>
      </w:r>
      <w:r w:rsidR="00110DC1">
        <w:rPr>
          <w:rFonts w:ascii="Calibri" w:hAnsi="Calibri" w:cs="Calibri"/>
          <w:sz w:val="22"/>
          <w:szCs w:val="22"/>
        </w:rPr>
        <w:t xml:space="preserve"> </w:t>
      </w:r>
      <w:r w:rsidRPr="00D7189E">
        <w:rPr>
          <w:rFonts w:ascii="Calibri" w:hAnsi="Calibri" w:cs="Calibri"/>
          <w:sz w:val="22"/>
          <w:szCs w:val="22"/>
        </w:rPr>
        <w:t xml:space="preserve">will effectively reach them. Provide evidence and/or examples of institutions effectively reaching this audience through these channels. </w:t>
      </w:r>
    </w:p>
    <w:p w14:paraId="0D8E68FD" w14:textId="2B5E5AF9" w:rsidR="00FA5326" w:rsidRDefault="00FA5326" w:rsidP="005654B0">
      <w:pPr>
        <w:rPr>
          <w:rFonts w:ascii="Calibri" w:hAnsi="Calibri" w:cs="Calibri"/>
          <w:sz w:val="22"/>
          <w:szCs w:val="22"/>
        </w:rPr>
      </w:pPr>
    </w:p>
    <w:p w14:paraId="43E0D5FF" w14:textId="77777777" w:rsidR="00DE4906" w:rsidRDefault="00DE4906" w:rsidP="00FA5326">
      <w:pPr>
        <w:pStyle w:val="ListParagraph"/>
        <w:numPr>
          <w:ilvl w:val="0"/>
          <w:numId w:val="18"/>
        </w:numPr>
        <w:rPr>
          <w:rFonts w:ascii="Calibri" w:hAnsi="Calibri" w:cs="Calibri"/>
          <w:sz w:val="22"/>
          <w:szCs w:val="22"/>
        </w:rPr>
        <w:sectPr w:rsidR="00DE4906" w:rsidSect="0009668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DD4CA9D" w14:textId="74F8BF3F" w:rsidR="00FA5326" w:rsidRDefault="00FA5326" w:rsidP="00FA5326">
      <w:pPr>
        <w:pStyle w:val="ListParagraph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Prospective students</w:t>
      </w:r>
    </w:p>
    <w:p w14:paraId="75CE1843" w14:textId="31A800AA" w:rsidR="00FA5326" w:rsidRDefault="00FA5326" w:rsidP="00FA5326">
      <w:pPr>
        <w:pStyle w:val="ListParagraph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Current students</w:t>
      </w:r>
    </w:p>
    <w:p w14:paraId="152E393A" w14:textId="45CDBFAF" w:rsidR="00FA5326" w:rsidRDefault="00FA5326" w:rsidP="00FA5326">
      <w:pPr>
        <w:pStyle w:val="ListParagraph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Alumni</w:t>
      </w:r>
    </w:p>
    <w:p w14:paraId="013F6C4D" w14:textId="7782B80F" w:rsidR="00FA5326" w:rsidRDefault="00FA5326" w:rsidP="00FA5326">
      <w:pPr>
        <w:pStyle w:val="ListParagraph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Faculty and staff</w:t>
      </w:r>
    </w:p>
    <w:p w14:paraId="6CDC17CD" w14:textId="3F43894C" w:rsidR="00FA5326" w:rsidRDefault="00FA5326" w:rsidP="00FA5326">
      <w:pPr>
        <w:pStyle w:val="ListParagraph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Parents of prospective students</w:t>
      </w:r>
    </w:p>
    <w:p w14:paraId="1CF700A7" w14:textId="14BB1149" w:rsidR="00FA5326" w:rsidRDefault="00FA5326" w:rsidP="00FA5326">
      <w:pPr>
        <w:pStyle w:val="ListParagraph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Parents of current students</w:t>
      </w:r>
    </w:p>
    <w:p w14:paraId="6792D6C3" w14:textId="651D476C" w:rsidR="00FA5326" w:rsidRDefault="00FA5326" w:rsidP="00FA5326">
      <w:pPr>
        <w:pStyle w:val="ListParagraph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Community members</w:t>
      </w:r>
    </w:p>
    <w:p w14:paraId="2F49E0E3" w14:textId="3B68F1D1" w:rsidR="00FA5326" w:rsidRPr="00FA5326" w:rsidRDefault="00FA5326" w:rsidP="00FA5326">
      <w:pPr>
        <w:pStyle w:val="ListParagraph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Other: </w:t>
      </w:r>
    </w:p>
    <w:p w14:paraId="36706DF4" w14:textId="77777777" w:rsidR="005654B0" w:rsidRPr="00D7189E" w:rsidRDefault="005654B0" w:rsidP="005654B0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4054" w:type="dxa"/>
        <w:tblLook w:val="04A0" w:firstRow="1" w:lastRow="0" w:firstColumn="1" w:lastColumn="0" w:noHBand="0" w:noVBand="1"/>
      </w:tblPr>
      <w:tblGrid>
        <w:gridCol w:w="4054"/>
      </w:tblGrid>
      <w:tr w:rsidR="005654B0" w:rsidRPr="00D7189E" w14:paraId="60D89685" w14:textId="77777777" w:rsidTr="003D279B">
        <w:trPr>
          <w:trHeight w:val="2537"/>
        </w:trPr>
        <w:tc>
          <w:tcPr>
            <w:tcW w:w="4054" w:type="dxa"/>
          </w:tcPr>
          <w:p w14:paraId="4A4D74E2" w14:textId="77777777" w:rsidR="005654B0" w:rsidRDefault="005654B0" w:rsidP="00835E28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7C5457E2" w14:textId="77777777" w:rsidR="00DE4906" w:rsidRDefault="00DE4906" w:rsidP="00835E28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39F12965" w14:textId="77777777" w:rsidR="00DE4906" w:rsidRDefault="00DE4906" w:rsidP="00835E28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396F3151" w14:textId="77777777" w:rsidR="00DE4906" w:rsidRDefault="00DE4906" w:rsidP="00835E28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64E33F04" w14:textId="77777777" w:rsidR="00DE4906" w:rsidRDefault="00DE4906" w:rsidP="00835E28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6BA8C528" w14:textId="77777777" w:rsidR="00DE4906" w:rsidRDefault="00DE4906" w:rsidP="00835E28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5C1C0F0C" w14:textId="77777777" w:rsidR="00DE4906" w:rsidRDefault="00DE4906" w:rsidP="00835E28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56ACA51F" w14:textId="7EE50B16" w:rsidR="00DE4906" w:rsidRDefault="00DE4906" w:rsidP="00835E28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33E73744" w14:textId="483FF150" w:rsidR="003D279B" w:rsidRDefault="003D279B" w:rsidP="00835E28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58195A16" w14:textId="5FA1D788" w:rsidR="003D279B" w:rsidRDefault="003D279B" w:rsidP="00835E28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5ED65891" w14:textId="77777777" w:rsidR="003D279B" w:rsidRDefault="003D279B" w:rsidP="00835E28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274B4B21" w14:textId="77777777" w:rsidR="00DE4906" w:rsidRDefault="00DE4906" w:rsidP="00835E28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765705D2" w14:textId="77777777" w:rsidR="00DE4906" w:rsidRDefault="00DE4906" w:rsidP="00835E28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751BBAF9" w14:textId="77777777" w:rsidR="00DE4906" w:rsidRDefault="00DE4906" w:rsidP="00835E28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1236F16D" w14:textId="0387357D" w:rsidR="00DE4906" w:rsidRPr="00D7189E" w:rsidRDefault="00DE4906" w:rsidP="00835E28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</w:tbl>
    <w:p w14:paraId="237E7513" w14:textId="77777777" w:rsidR="00DE4906" w:rsidRDefault="00DE4906" w:rsidP="005654B0">
      <w:pPr>
        <w:rPr>
          <w:rFonts w:ascii="Calibri" w:hAnsi="Calibri" w:cs="Calibri"/>
          <w:b/>
          <w:bCs/>
          <w:sz w:val="22"/>
          <w:szCs w:val="22"/>
        </w:rPr>
        <w:sectPr w:rsidR="00DE4906" w:rsidSect="00DE490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01367CC" w14:textId="77777777" w:rsidR="005654B0" w:rsidRPr="00D7189E" w:rsidRDefault="005654B0" w:rsidP="005654B0">
      <w:pPr>
        <w:rPr>
          <w:rFonts w:ascii="Calibri" w:hAnsi="Calibri" w:cs="Calibri"/>
          <w:b/>
          <w:bCs/>
          <w:sz w:val="22"/>
          <w:szCs w:val="22"/>
        </w:rPr>
      </w:pPr>
    </w:p>
    <w:p w14:paraId="3381E423" w14:textId="333BF3BA" w:rsidR="005654B0" w:rsidRDefault="00110DC1" w:rsidP="005654B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 w:type="column"/>
      </w:r>
      <w:r w:rsidR="005654B0" w:rsidRPr="00D7189E">
        <w:rPr>
          <w:rFonts w:ascii="Calibri" w:hAnsi="Calibri" w:cs="Calibri"/>
          <w:b/>
          <w:bCs/>
          <w:sz w:val="22"/>
          <w:szCs w:val="22"/>
        </w:rPr>
        <w:lastRenderedPageBreak/>
        <w:t xml:space="preserve">Content: </w:t>
      </w:r>
      <w:r w:rsidR="00F4210A" w:rsidRPr="00110DC1">
        <w:rPr>
          <w:rFonts w:ascii="Calibri" w:hAnsi="Calibri" w:cs="Calibri"/>
          <w:sz w:val="22"/>
          <w:szCs w:val="22"/>
        </w:rPr>
        <w:t xml:space="preserve">Rank the following </w:t>
      </w:r>
      <w:r>
        <w:rPr>
          <w:rFonts w:ascii="Calibri" w:hAnsi="Calibri" w:cs="Calibri"/>
          <w:sz w:val="22"/>
          <w:szCs w:val="22"/>
        </w:rPr>
        <w:t>t</w:t>
      </w:r>
      <w:r w:rsidR="00F4210A" w:rsidRPr="00110DC1">
        <w:rPr>
          <w:rFonts w:ascii="Calibri" w:hAnsi="Calibri" w:cs="Calibri"/>
          <w:sz w:val="22"/>
          <w:szCs w:val="22"/>
        </w:rPr>
        <w:t xml:space="preserve">opics in order, with one being the primary content topic </w:t>
      </w:r>
      <w:r w:rsidR="003D279B" w:rsidRPr="00110DC1">
        <w:rPr>
          <w:rFonts w:ascii="Calibri" w:hAnsi="Calibri" w:cs="Calibri"/>
          <w:sz w:val="22"/>
          <w:szCs w:val="22"/>
        </w:rPr>
        <w:t xml:space="preserve">you will </w:t>
      </w:r>
      <w:r>
        <w:rPr>
          <w:rFonts w:ascii="Calibri" w:hAnsi="Calibri" w:cs="Calibri"/>
          <w:sz w:val="22"/>
          <w:szCs w:val="22"/>
        </w:rPr>
        <w:t>post</w:t>
      </w:r>
      <w:r w:rsidR="003D279B" w:rsidRPr="00110DC1">
        <w:rPr>
          <w:rFonts w:ascii="Calibri" w:hAnsi="Calibri" w:cs="Calibri"/>
          <w:sz w:val="22"/>
          <w:szCs w:val="22"/>
        </w:rPr>
        <w:t>.</w:t>
      </w:r>
      <w:r w:rsidR="003D279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D279B">
        <w:rPr>
          <w:rFonts w:ascii="Calibri" w:hAnsi="Calibri" w:cs="Calibri"/>
          <w:sz w:val="22"/>
          <w:szCs w:val="22"/>
        </w:rPr>
        <w:t xml:space="preserve">Share how this information is beneficial to the target audience identified above. </w:t>
      </w:r>
    </w:p>
    <w:p w14:paraId="41C85D51" w14:textId="77777777" w:rsidR="003D279B" w:rsidRDefault="003D279B" w:rsidP="005654B0">
      <w:pPr>
        <w:rPr>
          <w:rFonts w:ascii="Calibri" w:hAnsi="Calibri" w:cs="Calibri"/>
          <w:sz w:val="22"/>
          <w:szCs w:val="22"/>
        </w:rPr>
      </w:pPr>
    </w:p>
    <w:p w14:paraId="0DA632A4" w14:textId="77777777" w:rsidR="003D279B" w:rsidRDefault="003D279B" w:rsidP="003D279B">
      <w:pPr>
        <w:pStyle w:val="ListParagraph"/>
        <w:numPr>
          <w:ilvl w:val="0"/>
          <w:numId w:val="18"/>
        </w:numPr>
        <w:rPr>
          <w:rFonts w:ascii="Calibri" w:hAnsi="Calibri" w:cs="Calibri"/>
          <w:sz w:val="22"/>
          <w:szCs w:val="22"/>
        </w:rPr>
        <w:sectPr w:rsidR="003D279B" w:rsidSect="00DE490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CA0D824" w14:textId="33FBDA42" w:rsidR="003D279B" w:rsidRDefault="003D279B" w:rsidP="003D279B">
      <w:pPr>
        <w:pStyle w:val="ListParagraph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News</w:t>
      </w:r>
    </w:p>
    <w:p w14:paraId="5FF0E03B" w14:textId="59678CFC" w:rsidR="003D279B" w:rsidRDefault="003D279B" w:rsidP="003D279B">
      <w:pPr>
        <w:pStyle w:val="ListParagraph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User generated content</w:t>
      </w:r>
    </w:p>
    <w:p w14:paraId="74987962" w14:textId="2AC95230" w:rsidR="003D279B" w:rsidRDefault="003D279B" w:rsidP="003D279B">
      <w:pPr>
        <w:pStyle w:val="ListParagraph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Campus beauty shots</w:t>
      </w:r>
    </w:p>
    <w:p w14:paraId="0862C326" w14:textId="4439B184" w:rsidR="003D279B" w:rsidRDefault="003D279B" w:rsidP="003D279B">
      <w:pPr>
        <w:pStyle w:val="ListParagraph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Event promotion</w:t>
      </w:r>
    </w:p>
    <w:p w14:paraId="745BEA4B" w14:textId="776DAD92" w:rsidR="003D279B" w:rsidRDefault="003D279B" w:rsidP="003D279B">
      <w:pPr>
        <w:pStyle w:val="ListParagraph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Event coverage</w:t>
      </w:r>
    </w:p>
    <w:p w14:paraId="45A8C3E8" w14:textId="423C5EFE" w:rsidR="003D279B" w:rsidRDefault="003D279B" w:rsidP="003D279B">
      <w:pPr>
        <w:pStyle w:val="ListParagraph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General updates and information</w:t>
      </w:r>
    </w:p>
    <w:p w14:paraId="1919E344" w14:textId="6B5AA0B1" w:rsidR="005654B0" w:rsidRPr="003D279B" w:rsidRDefault="003D279B" w:rsidP="005654B0">
      <w:pPr>
        <w:pStyle w:val="ListParagraph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Other</w:t>
      </w:r>
    </w:p>
    <w:tbl>
      <w:tblPr>
        <w:tblStyle w:val="TableGrid"/>
        <w:tblW w:w="4275" w:type="dxa"/>
        <w:tblLook w:val="04A0" w:firstRow="1" w:lastRow="0" w:firstColumn="1" w:lastColumn="0" w:noHBand="0" w:noVBand="1"/>
      </w:tblPr>
      <w:tblGrid>
        <w:gridCol w:w="4275"/>
      </w:tblGrid>
      <w:tr w:rsidR="005654B0" w:rsidRPr="00D7189E" w14:paraId="08AAD3ED" w14:textId="77777777" w:rsidTr="003D279B">
        <w:trPr>
          <w:trHeight w:val="3887"/>
        </w:trPr>
        <w:tc>
          <w:tcPr>
            <w:tcW w:w="4275" w:type="dxa"/>
          </w:tcPr>
          <w:p w14:paraId="1130654C" w14:textId="605DC565" w:rsidR="005654B0" w:rsidRPr="00D7189E" w:rsidRDefault="005654B0" w:rsidP="00835E28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3BF17926" w14:textId="77777777" w:rsidR="003D279B" w:rsidRDefault="003D279B" w:rsidP="005654B0">
      <w:pPr>
        <w:rPr>
          <w:rFonts w:ascii="Calibri" w:hAnsi="Calibri" w:cs="Calibri"/>
          <w:b/>
          <w:bCs/>
          <w:sz w:val="22"/>
          <w:szCs w:val="22"/>
        </w:rPr>
        <w:sectPr w:rsidR="003D279B" w:rsidSect="003D279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C90F13C" w14:textId="77777777" w:rsidR="005654B0" w:rsidRPr="00D7189E" w:rsidRDefault="005654B0" w:rsidP="005654B0">
      <w:pPr>
        <w:rPr>
          <w:rFonts w:ascii="Calibri" w:hAnsi="Calibri" w:cs="Calibri"/>
          <w:b/>
          <w:bCs/>
          <w:sz w:val="22"/>
          <w:szCs w:val="22"/>
        </w:rPr>
      </w:pPr>
    </w:p>
    <w:p w14:paraId="7F833EDE" w14:textId="70A43B8D" w:rsidR="005654B0" w:rsidRPr="00D7189E" w:rsidRDefault="00E66ABA" w:rsidP="005654B0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Measuring Success: </w:t>
      </w:r>
      <w:r w:rsidRPr="001624E9">
        <w:rPr>
          <w:rFonts w:ascii="Calibri" w:hAnsi="Calibri" w:cs="Calibri"/>
          <w:sz w:val="22"/>
          <w:szCs w:val="22"/>
        </w:rPr>
        <w:t>How will you measure success</w:t>
      </w:r>
      <w:r w:rsidR="001624E9" w:rsidRPr="001624E9">
        <w:rPr>
          <w:rFonts w:ascii="Calibri" w:hAnsi="Calibri" w:cs="Calibri"/>
          <w:sz w:val="22"/>
          <w:szCs w:val="22"/>
        </w:rPr>
        <w:t xml:space="preserve"> on social media after six months? After one year?</w:t>
      </w:r>
      <w:r w:rsidR="005654B0" w:rsidRPr="00D7189E">
        <w:rPr>
          <w:rFonts w:ascii="Calibri" w:hAnsi="Calibri" w:cs="Calibri"/>
          <w:sz w:val="22"/>
          <w:szCs w:val="22"/>
        </w:rPr>
        <w:t xml:space="preserve"> </w:t>
      </w:r>
    </w:p>
    <w:p w14:paraId="690FD411" w14:textId="77777777" w:rsidR="005654B0" w:rsidRPr="00D7189E" w:rsidRDefault="005654B0" w:rsidP="005654B0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9508" w:type="dxa"/>
        <w:tblLook w:val="04A0" w:firstRow="1" w:lastRow="0" w:firstColumn="1" w:lastColumn="0" w:noHBand="0" w:noVBand="1"/>
      </w:tblPr>
      <w:tblGrid>
        <w:gridCol w:w="9508"/>
      </w:tblGrid>
      <w:tr w:rsidR="005654B0" w:rsidRPr="00D7189E" w14:paraId="15DBDE95" w14:textId="77777777" w:rsidTr="00835E28">
        <w:trPr>
          <w:trHeight w:val="1259"/>
        </w:trPr>
        <w:tc>
          <w:tcPr>
            <w:tcW w:w="9508" w:type="dxa"/>
          </w:tcPr>
          <w:p w14:paraId="402F3AA6" w14:textId="77777777" w:rsidR="005654B0" w:rsidRDefault="005654B0" w:rsidP="00110DC1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17A5F782" w14:textId="77777777" w:rsidR="00110DC1" w:rsidRDefault="00110DC1" w:rsidP="00110DC1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1FAF608C" w14:textId="77777777" w:rsidR="00110DC1" w:rsidRDefault="00110DC1" w:rsidP="00110DC1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714C0472" w14:textId="77777777" w:rsidR="00110DC1" w:rsidRDefault="00110DC1" w:rsidP="00110DC1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799FDD7D" w14:textId="77777777" w:rsidR="00110DC1" w:rsidRDefault="00110DC1" w:rsidP="00110DC1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14655DFD" w14:textId="77777777" w:rsidR="00110DC1" w:rsidRDefault="00110DC1" w:rsidP="00110DC1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3C08D5C4" w14:textId="77777777" w:rsidR="00110DC1" w:rsidRDefault="00110DC1" w:rsidP="00110DC1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51984355" w14:textId="77777777" w:rsidR="00110DC1" w:rsidRDefault="00110DC1" w:rsidP="00110DC1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35262FC0" w14:textId="77777777" w:rsidR="00110DC1" w:rsidRDefault="00110DC1" w:rsidP="00110DC1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127E6455" w14:textId="595BE327" w:rsidR="00110DC1" w:rsidRPr="00110DC1" w:rsidRDefault="00110DC1" w:rsidP="00110DC1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</w:tbl>
    <w:p w14:paraId="2907ACFA" w14:textId="6F1620ED" w:rsidR="002F5FC0" w:rsidRPr="00D7189E" w:rsidRDefault="002F5FC0" w:rsidP="005305FD">
      <w:pPr>
        <w:rPr>
          <w:rFonts w:ascii="Calibri" w:hAnsi="Calibri" w:cs="Calibri"/>
          <w:b/>
          <w:bCs/>
          <w:sz w:val="22"/>
          <w:szCs w:val="22"/>
        </w:rPr>
      </w:pPr>
    </w:p>
    <w:sectPr w:rsidR="002F5FC0" w:rsidRPr="00D7189E" w:rsidSect="00DE490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39DC"/>
    <w:multiLevelType w:val="hybridMultilevel"/>
    <w:tmpl w:val="C802A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6618"/>
    <w:multiLevelType w:val="hybridMultilevel"/>
    <w:tmpl w:val="02F6D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31D7C"/>
    <w:multiLevelType w:val="hybridMultilevel"/>
    <w:tmpl w:val="87CC10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4E47C4"/>
    <w:multiLevelType w:val="hybridMultilevel"/>
    <w:tmpl w:val="CC380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2064C8"/>
    <w:multiLevelType w:val="hybridMultilevel"/>
    <w:tmpl w:val="F02C526A"/>
    <w:lvl w:ilvl="0" w:tplc="2528D37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571C0A"/>
    <w:multiLevelType w:val="hybridMultilevel"/>
    <w:tmpl w:val="5920A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F7A54"/>
    <w:multiLevelType w:val="hybridMultilevel"/>
    <w:tmpl w:val="70144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F77C0"/>
    <w:multiLevelType w:val="hybridMultilevel"/>
    <w:tmpl w:val="C1EC0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F78B6"/>
    <w:multiLevelType w:val="hybridMultilevel"/>
    <w:tmpl w:val="4106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855F3"/>
    <w:multiLevelType w:val="hybridMultilevel"/>
    <w:tmpl w:val="04BE2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C09E4"/>
    <w:multiLevelType w:val="hybridMultilevel"/>
    <w:tmpl w:val="57B2D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72F3A"/>
    <w:multiLevelType w:val="hybridMultilevel"/>
    <w:tmpl w:val="114E2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C56B0"/>
    <w:multiLevelType w:val="hybridMultilevel"/>
    <w:tmpl w:val="E25C6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62FDF"/>
    <w:multiLevelType w:val="hybridMultilevel"/>
    <w:tmpl w:val="94F6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C00C0"/>
    <w:multiLevelType w:val="hybridMultilevel"/>
    <w:tmpl w:val="F61E6ECE"/>
    <w:lvl w:ilvl="0" w:tplc="37F2CA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5509A"/>
    <w:multiLevelType w:val="hybridMultilevel"/>
    <w:tmpl w:val="72081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32808"/>
    <w:multiLevelType w:val="hybridMultilevel"/>
    <w:tmpl w:val="D1462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F5F54"/>
    <w:multiLevelType w:val="hybridMultilevel"/>
    <w:tmpl w:val="BF5E1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610023">
    <w:abstractNumId w:val="5"/>
  </w:num>
  <w:num w:numId="2" w16cid:durableId="1666974911">
    <w:abstractNumId w:val="10"/>
  </w:num>
  <w:num w:numId="3" w16cid:durableId="776677812">
    <w:abstractNumId w:val="13"/>
  </w:num>
  <w:num w:numId="4" w16cid:durableId="766313895">
    <w:abstractNumId w:val="11"/>
  </w:num>
  <w:num w:numId="5" w16cid:durableId="1725444168">
    <w:abstractNumId w:val="8"/>
  </w:num>
  <w:num w:numId="6" w16cid:durableId="1488933211">
    <w:abstractNumId w:val="4"/>
  </w:num>
  <w:num w:numId="7" w16cid:durableId="155928127">
    <w:abstractNumId w:val="16"/>
  </w:num>
  <w:num w:numId="8" w16cid:durableId="169607356">
    <w:abstractNumId w:val="7"/>
  </w:num>
  <w:num w:numId="9" w16cid:durableId="1677659211">
    <w:abstractNumId w:val="15"/>
  </w:num>
  <w:num w:numId="10" w16cid:durableId="1688405980">
    <w:abstractNumId w:val="1"/>
  </w:num>
  <w:num w:numId="11" w16cid:durableId="1982540883">
    <w:abstractNumId w:val="6"/>
  </w:num>
  <w:num w:numId="12" w16cid:durableId="217085404">
    <w:abstractNumId w:val="0"/>
  </w:num>
  <w:num w:numId="13" w16cid:durableId="1285423857">
    <w:abstractNumId w:val="14"/>
  </w:num>
  <w:num w:numId="14" w16cid:durableId="927351276">
    <w:abstractNumId w:val="3"/>
  </w:num>
  <w:num w:numId="15" w16cid:durableId="1918050847">
    <w:abstractNumId w:val="2"/>
  </w:num>
  <w:num w:numId="16" w16cid:durableId="233516308">
    <w:abstractNumId w:val="12"/>
  </w:num>
  <w:num w:numId="17" w16cid:durableId="1064179840">
    <w:abstractNumId w:val="9"/>
  </w:num>
  <w:num w:numId="18" w16cid:durableId="19269198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3A"/>
    <w:rsid w:val="00010570"/>
    <w:rsid w:val="00071F4D"/>
    <w:rsid w:val="0009668A"/>
    <w:rsid w:val="00110DC1"/>
    <w:rsid w:val="001242AE"/>
    <w:rsid w:val="00161261"/>
    <w:rsid w:val="001624E9"/>
    <w:rsid w:val="00182667"/>
    <w:rsid w:val="001D768A"/>
    <w:rsid w:val="00205491"/>
    <w:rsid w:val="002860A7"/>
    <w:rsid w:val="00286B24"/>
    <w:rsid w:val="002D0FF8"/>
    <w:rsid w:val="002F5FC0"/>
    <w:rsid w:val="00326ACC"/>
    <w:rsid w:val="00344E0D"/>
    <w:rsid w:val="00347FD4"/>
    <w:rsid w:val="00373C3A"/>
    <w:rsid w:val="003D279B"/>
    <w:rsid w:val="00403686"/>
    <w:rsid w:val="004E6F49"/>
    <w:rsid w:val="005305FD"/>
    <w:rsid w:val="00540529"/>
    <w:rsid w:val="005654B0"/>
    <w:rsid w:val="00586F66"/>
    <w:rsid w:val="005A1596"/>
    <w:rsid w:val="00631FFC"/>
    <w:rsid w:val="006404E3"/>
    <w:rsid w:val="00694172"/>
    <w:rsid w:val="00762472"/>
    <w:rsid w:val="00763122"/>
    <w:rsid w:val="007F325F"/>
    <w:rsid w:val="00800A7F"/>
    <w:rsid w:val="0080213A"/>
    <w:rsid w:val="0081054F"/>
    <w:rsid w:val="00954441"/>
    <w:rsid w:val="009637A9"/>
    <w:rsid w:val="009942EC"/>
    <w:rsid w:val="009F7C56"/>
    <w:rsid w:val="00A63569"/>
    <w:rsid w:val="00AC2920"/>
    <w:rsid w:val="00B82DC1"/>
    <w:rsid w:val="00B91655"/>
    <w:rsid w:val="00B91926"/>
    <w:rsid w:val="00C06F22"/>
    <w:rsid w:val="00C57415"/>
    <w:rsid w:val="00C97B60"/>
    <w:rsid w:val="00D7189E"/>
    <w:rsid w:val="00DC6609"/>
    <w:rsid w:val="00DD64EB"/>
    <w:rsid w:val="00DE4906"/>
    <w:rsid w:val="00E3472B"/>
    <w:rsid w:val="00E66ABA"/>
    <w:rsid w:val="00E91ED6"/>
    <w:rsid w:val="00EC1A11"/>
    <w:rsid w:val="00F10385"/>
    <w:rsid w:val="00F4210A"/>
    <w:rsid w:val="00FA5326"/>
    <w:rsid w:val="00FC1136"/>
    <w:rsid w:val="00FC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4FAA1"/>
  <w15:chartTrackingRefBased/>
  <w15:docId w15:val="{22454EC1-8DBF-8045-A16D-C7C96E80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C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660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60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05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5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5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5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52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F5F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F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444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54441"/>
  </w:style>
  <w:style w:type="table" w:styleId="TableGrid">
    <w:name w:val="Table Grid"/>
    <w:basedOn w:val="TableNormal"/>
    <w:uiPriority w:val="39"/>
    <w:rsid w:val="00994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cial@email.arizona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7355E2-DDA4-4842-B339-56585F36D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Stulz, Emily C</dc:creator>
  <cp:keywords/>
  <dc:description/>
  <cp:lastModifiedBy>Stulz, Emily - (emilystulz)</cp:lastModifiedBy>
  <cp:revision>4</cp:revision>
  <dcterms:created xsi:type="dcterms:W3CDTF">2022-05-10T22:50:00Z</dcterms:created>
  <dcterms:modified xsi:type="dcterms:W3CDTF">2022-05-10T22:53:00Z</dcterms:modified>
</cp:coreProperties>
</file>